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E7F00" w14:textId="70FC8947" w:rsidR="00B42FB6" w:rsidRPr="00782C07" w:rsidRDefault="00B42FB6" w:rsidP="00782C07">
      <w:pPr>
        <w:jc w:val="center"/>
        <w:rPr>
          <w:rFonts w:ascii="Arial" w:hAnsi="Arial" w:cs="Arial"/>
          <w:b/>
          <w:bCs/>
          <w:sz w:val="28"/>
          <w:szCs w:val="28"/>
          <w:lang w:val="es-MX"/>
        </w:rPr>
      </w:pPr>
      <w:r w:rsidRPr="00782C07">
        <w:rPr>
          <w:rFonts w:ascii="Arial" w:hAnsi="Arial" w:cs="Arial"/>
          <w:b/>
          <w:bCs/>
          <w:sz w:val="28"/>
          <w:szCs w:val="28"/>
          <w:lang w:val="es-MX"/>
        </w:rPr>
        <w:t>ARCHIVO ARZOBISPAL DE LIMA</w:t>
      </w:r>
    </w:p>
    <w:p w14:paraId="0EE2CD11" w14:textId="09B9ECDD" w:rsidR="00B42FB6" w:rsidRPr="00782C07" w:rsidRDefault="00B42FB6" w:rsidP="00B42FB6">
      <w:pPr>
        <w:jc w:val="center"/>
        <w:rPr>
          <w:rFonts w:ascii="Arial" w:hAnsi="Arial" w:cs="Arial"/>
          <w:b/>
          <w:bCs/>
          <w:lang w:val="es-MX"/>
        </w:rPr>
      </w:pPr>
      <w:r w:rsidRPr="00782C07">
        <w:rPr>
          <w:rFonts w:ascii="Arial" w:hAnsi="Arial" w:cs="Arial"/>
          <w:b/>
          <w:bCs/>
          <w:lang w:val="es-MX"/>
        </w:rPr>
        <w:t xml:space="preserve">PROCEDIMIENTO PARA LA SOLICITUD DE REPRODUCCIÓN DIGITAL DE DOCUMENTOS </w:t>
      </w:r>
    </w:p>
    <w:p w14:paraId="2DE1C817" w14:textId="77777777" w:rsidR="00B42FB6" w:rsidRPr="00782C07" w:rsidRDefault="00B42FB6" w:rsidP="00B42FB6">
      <w:pPr>
        <w:jc w:val="both"/>
        <w:rPr>
          <w:rFonts w:ascii="Arial" w:hAnsi="Arial" w:cs="Arial"/>
          <w:lang w:val="es-MX"/>
        </w:rPr>
      </w:pPr>
      <w:r w:rsidRPr="00782C07">
        <w:rPr>
          <w:rFonts w:ascii="Arial" w:hAnsi="Arial" w:cs="Arial"/>
          <w:lang w:val="es-MX"/>
        </w:rPr>
        <w:t>1.- La solicitud se hará por correo electrónico (archivoarzobispal@arzobispadodelima.org).</w:t>
      </w:r>
    </w:p>
    <w:p w14:paraId="49C5D5B3" w14:textId="06EB1CE4" w:rsidR="00B42FB6" w:rsidRPr="00782C07" w:rsidRDefault="00B42FB6" w:rsidP="00B42FB6">
      <w:pPr>
        <w:jc w:val="both"/>
        <w:rPr>
          <w:rFonts w:ascii="Arial" w:hAnsi="Arial" w:cs="Arial"/>
          <w:lang w:val="es-MX"/>
        </w:rPr>
      </w:pPr>
      <w:r w:rsidRPr="00782C07">
        <w:rPr>
          <w:rFonts w:ascii="Arial" w:hAnsi="Arial" w:cs="Arial"/>
          <w:lang w:val="es-MX"/>
        </w:rPr>
        <w:t xml:space="preserve">2.- </w:t>
      </w:r>
      <w:r w:rsidR="003E3A06" w:rsidRPr="00782C07">
        <w:rPr>
          <w:rFonts w:ascii="Arial" w:hAnsi="Arial" w:cs="Arial"/>
          <w:lang w:val="es-MX"/>
        </w:rPr>
        <w:t>Para los documentos consultados en sala de investigación, e</w:t>
      </w:r>
      <w:r w:rsidRPr="00782C07">
        <w:rPr>
          <w:rFonts w:ascii="Arial" w:hAnsi="Arial" w:cs="Arial"/>
          <w:lang w:val="es-MX"/>
        </w:rPr>
        <w:t>l costo por imagen es de</w:t>
      </w:r>
      <w:r w:rsidR="00782C07" w:rsidRPr="00782C07">
        <w:rPr>
          <w:rFonts w:ascii="Arial" w:hAnsi="Arial" w:cs="Arial"/>
          <w:lang w:val="es-MX"/>
        </w:rPr>
        <w:t xml:space="preserve"> S/</w:t>
      </w:r>
      <w:r w:rsidRPr="00782C07">
        <w:rPr>
          <w:rFonts w:ascii="Arial" w:hAnsi="Arial" w:cs="Arial"/>
          <w:lang w:val="es-MX"/>
        </w:rPr>
        <w:t xml:space="preserve"> 1,20 soles (cada imagen corresponde a una cara de folio).</w:t>
      </w:r>
      <w:r w:rsidR="003E3A06" w:rsidRPr="00782C07">
        <w:rPr>
          <w:rFonts w:ascii="Arial" w:hAnsi="Arial" w:cs="Arial"/>
          <w:lang w:val="es-MX"/>
        </w:rPr>
        <w:t xml:space="preserve"> En el caso de solicitudes a distancia el costo es de </w:t>
      </w:r>
      <w:r w:rsidR="00782C07" w:rsidRPr="00782C07">
        <w:rPr>
          <w:rFonts w:ascii="Arial" w:hAnsi="Arial" w:cs="Arial"/>
          <w:lang w:val="es-MX"/>
        </w:rPr>
        <w:t xml:space="preserve">S/ </w:t>
      </w:r>
      <w:r w:rsidR="003E3A06" w:rsidRPr="00782C07">
        <w:rPr>
          <w:rFonts w:ascii="Arial" w:hAnsi="Arial" w:cs="Arial"/>
          <w:lang w:val="es-MX"/>
        </w:rPr>
        <w:t>2 soles por imagen.</w:t>
      </w:r>
    </w:p>
    <w:p w14:paraId="45A40879" w14:textId="3820B44B" w:rsidR="00B42FB6" w:rsidRDefault="00B42FB6" w:rsidP="00B42FB6">
      <w:pPr>
        <w:jc w:val="both"/>
        <w:rPr>
          <w:rFonts w:ascii="Arial" w:hAnsi="Arial" w:cs="Arial"/>
          <w:lang w:val="es-MX"/>
        </w:rPr>
      </w:pPr>
      <w:r w:rsidRPr="00782C07">
        <w:rPr>
          <w:rFonts w:ascii="Arial" w:hAnsi="Arial" w:cs="Arial"/>
          <w:lang w:val="es-MX"/>
        </w:rPr>
        <w:t xml:space="preserve">3.- El investigador deberá llenar el formato que figura en la parte </w:t>
      </w:r>
      <w:r w:rsidR="00782C07" w:rsidRPr="00782C07">
        <w:rPr>
          <w:rFonts w:ascii="Arial" w:hAnsi="Arial" w:cs="Arial"/>
          <w:lang w:val="es-MX"/>
        </w:rPr>
        <w:t>inferior</w:t>
      </w:r>
      <w:r w:rsidRPr="00782C07">
        <w:rPr>
          <w:rFonts w:ascii="Arial" w:hAnsi="Arial" w:cs="Arial"/>
          <w:lang w:val="es-MX"/>
        </w:rPr>
        <w:t xml:space="preserve"> de este documento, indicando la signatura del documento, la fecha en que fue consultado en la sala de investigación</w:t>
      </w:r>
      <w:r w:rsidR="003E3A06" w:rsidRPr="00782C07">
        <w:rPr>
          <w:rFonts w:ascii="Arial" w:hAnsi="Arial" w:cs="Arial"/>
          <w:lang w:val="es-MX"/>
        </w:rPr>
        <w:t xml:space="preserve"> de ser el caso,</w:t>
      </w:r>
      <w:r w:rsidRPr="00782C07">
        <w:rPr>
          <w:rFonts w:ascii="Arial" w:hAnsi="Arial" w:cs="Arial"/>
          <w:lang w:val="es-MX"/>
        </w:rPr>
        <w:t xml:space="preserve"> y el rango de folios del que solicita la reproducción digital, especificando si incluye el recto y vuelto (por ejemplo: Cofradías / legajo 41 / documento 14 / folios 1r – 7v, 15v – 17r). </w:t>
      </w:r>
    </w:p>
    <w:p w14:paraId="037A0422" w14:textId="4CD3C1B0" w:rsidR="00704C6A" w:rsidRPr="00782C07" w:rsidRDefault="00704C6A" w:rsidP="00B42FB6">
      <w:pPr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4.- En el caso de documentos que tengan más de 10 folios solo se permitirá la reproducción del 60% del total</w:t>
      </w:r>
      <w:r w:rsidR="0082343B">
        <w:rPr>
          <w:rFonts w:ascii="Arial" w:hAnsi="Arial" w:cs="Arial"/>
          <w:lang w:val="es-MX"/>
        </w:rPr>
        <w:t xml:space="preserve"> y hasta un máximo de 50 folios.</w:t>
      </w:r>
    </w:p>
    <w:p w14:paraId="40E5D8A2" w14:textId="0347287E" w:rsidR="00B42FB6" w:rsidRPr="00782C07" w:rsidRDefault="00704C6A" w:rsidP="00B42FB6">
      <w:pPr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5</w:t>
      </w:r>
      <w:r w:rsidR="00B42FB6" w:rsidRPr="00782C07">
        <w:rPr>
          <w:rFonts w:ascii="Arial" w:hAnsi="Arial" w:cs="Arial"/>
          <w:lang w:val="es-MX"/>
        </w:rPr>
        <w:t xml:space="preserve">.- Así mismo deberá indicar el total de imágenes requeridas y adjuntar el </w:t>
      </w:r>
      <w:r w:rsidRPr="00782C07">
        <w:rPr>
          <w:rFonts w:ascii="Arial" w:hAnsi="Arial" w:cs="Arial"/>
          <w:lang w:val="es-MX"/>
        </w:rPr>
        <w:t>váucher</w:t>
      </w:r>
      <w:r w:rsidR="00B42FB6" w:rsidRPr="00782C07">
        <w:rPr>
          <w:rFonts w:ascii="Arial" w:hAnsi="Arial" w:cs="Arial"/>
          <w:lang w:val="es-MX"/>
        </w:rPr>
        <w:t xml:space="preserve"> de pago con el monto total de lo solicitado según el costo indicado en el punto 2.</w:t>
      </w:r>
    </w:p>
    <w:p w14:paraId="4CB48E0D" w14:textId="66D52C75" w:rsidR="00B42FB6" w:rsidRPr="00782C07" w:rsidRDefault="00704C6A" w:rsidP="00B42FB6">
      <w:pPr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6</w:t>
      </w:r>
      <w:r w:rsidR="00B42FB6" w:rsidRPr="00782C07">
        <w:rPr>
          <w:rFonts w:ascii="Arial" w:hAnsi="Arial" w:cs="Arial"/>
          <w:lang w:val="es-MX"/>
        </w:rPr>
        <w:t>.- Medio de pago: Si tiene cuenta BCP/YAPE SERVICIOS debe ir a la opción (1) PAGO DE SERVICIOS / (2) ARZOBISPADO DE LIMA / (3) PARROQUIAS / (4) CÓDIGO 1002. Si abona de otras entidades bancarias debe hacerlo mediante las siguientes cuentas: Cuenta Interbancaria: 00219-300-193-004-803312.</w:t>
      </w:r>
    </w:p>
    <w:p w14:paraId="45BA6256" w14:textId="6B90BBDF" w:rsidR="00B42FB6" w:rsidRPr="00782C07" w:rsidRDefault="00704C6A" w:rsidP="00B42FB6">
      <w:pPr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7</w:t>
      </w:r>
      <w:r w:rsidR="00B42FB6" w:rsidRPr="00782C07">
        <w:rPr>
          <w:rFonts w:ascii="Arial" w:hAnsi="Arial" w:cs="Arial"/>
          <w:lang w:val="es-MX"/>
        </w:rPr>
        <w:t>.- La reproducción digital se enviará al mismo correo electrónico desde el que se haya solicitado, en un plazo de 3 a 10 días hábiles.</w:t>
      </w:r>
    </w:p>
    <w:p w14:paraId="1A5B6060" w14:textId="2DFF55C6" w:rsidR="00B42FB6" w:rsidRPr="00782C07" w:rsidRDefault="00704C6A" w:rsidP="00B42FB6">
      <w:pPr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8</w:t>
      </w:r>
      <w:r w:rsidR="00B42FB6" w:rsidRPr="00782C07">
        <w:rPr>
          <w:rFonts w:ascii="Arial" w:hAnsi="Arial" w:cs="Arial"/>
          <w:lang w:val="es-MX"/>
        </w:rPr>
        <w:t>.- El límite es de 50 imágenes por pedido.</w:t>
      </w:r>
    </w:p>
    <w:p w14:paraId="3E8D0244" w14:textId="0F674E75" w:rsidR="00B42FB6" w:rsidRPr="00782C07" w:rsidRDefault="00704C6A" w:rsidP="00B42FB6">
      <w:pPr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9</w:t>
      </w:r>
      <w:r w:rsidR="00B42FB6" w:rsidRPr="00782C07">
        <w:rPr>
          <w:rFonts w:ascii="Arial" w:hAnsi="Arial" w:cs="Arial"/>
          <w:lang w:val="es-MX"/>
        </w:rPr>
        <w:t>.- Está prohibida la toma de fotografías a los documentos y a los catálogos en la sala de investigación.</w:t>
      </w:r>
      <w:r w:rsidR="008D180A">
        <w:rPr>
          <w:rFonts w:ascii="Arial" w:hAnsi="Arial" w:cs="Arial"/>
          <w:lang w:val="es-MX"/>
        </w:rPr>
        <w:t xml:space="preserve"> Asimismo, este procedimiento no se aplica para los libros parroquiales ni expedientes matrimoniales, estos se deben solicitar mediante formato de solicitudes de partidas.</w:t>
      </w:r>
    </w:p>
    <w:p w14:paraId="136E709C" w14:textId="4CF5095F" w:rsidR="00B42FB6" w:rsidRPr="00782C07" w:rsidRDefault="00704C6A" w:rsidP="003E3A06">
      <w:pPr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10</w:t>
      </w:r>
      <w:r w:rsidR="00B42FB6" w:rsidRPr="00782C07">
        <w:rPr>
          <w:rFonts w:ascii="Arial" w:hAnsi="Arial" w:cs="Arial"/>
          <w:lang w:val="es-MX"/>
        </w:rPr>
        <w:t xml:space="preserve">.- </w:t>
      </w:r>
      <w:r w:rsidR="00B42FB6" w:rsidRPr="00782C07">
        <w:rPr>
          <w:rFonts w:ascii="Arial" w:hAnsi="Arial" w:cs="Arial"/>
          <w:b/>
          <w:bCs/>
          <w:i/>
          <w:iCs/>
          <w:lang w:val="es-MX"/>
        </w:rPr>
        <w:t>El uso de las reproducciones solo está autorizado con fines de investigación</w:t>
      </w:r>
      <w:r w:rsidR="003E3A06" w:rsidRPr="00782C07">
        <w:rPr>
          <w:rFonts w:ascii="Arial" w:hAnsi="Arial" w:cs="Arial"/>
          <w:lang w:val="es-MX"/>
        </w:rPr>
        <w:t>;</w:t>
      </w:r>
      <w:r w:rsidR="00B42FB6" w:rsidRPr="00782C07">
        <w:rPr>
          <w:rFonts w:ascii="Arial" w:hAnsi="Arial" w:cs="Arial"/>
          <w:lang w:val="es-MX"/>
        </w:rPr>
        <w:t xml:space="preserve"> </w:t>
      </w:r>
      <w:r w:rsidR="003E3A06" w:rsidRPr="00782C07">
        <w:rPr>
          <w:rFonts w:ascii="Arial" w:hAnsi="Arial" w:cs="Arial"/>
          <w:lang w:val="es-MX"/>
        </w:rPr>
        <w:t>l</w:t>
      </w:r>
      <w:r w:rsidR="00B42FB6" w:rsidRPr="00782C07">
        <w:rPr>
          <w:rFonts w:ascii="Arial" w:hAnsi="Arial" w:cs="Arial"/>
          <w:lang w:val="es-MX"/>
        </w:rPr>
        <w:t>a referencia de los documentos deberá indicar</w:t>
      </w:r>
      <w:r w:rsidR="003E3A06" w:rsidRPr="00782C07">
        <w:rPr>
          <w:rFonts w:ascii="Arial" w:hAnsi="Arial" w:cs="Arial"/>
          <w:lang w:val="es-MX"/>
        </w:rPr>
        <w:t>:</w:t>
      </w:r>
      <w:r w:rsidR="00B42FB6" w:rsidRPr="00782C07">
        <w:rPr>
          <w:rFonts w:ascii="Arial" w:hAnsi="Arial" w:cs="Arial"/>
          <w:lang w:val="es-MX"/>
        </w:rPr>
        <w:t xml:space="preserve"> Archivo Arzobispal de Lima, serie documental, </w:t>
      </w:r>
      <w:proofErr w:type="spellStart"/>
      <w:r w:rsidR="00B42FB6" w:rsidRPr="00782C07">
        <w:rPr>
          <w:rFonts w:ascii="Arial" w:hAnsi="Arial" w:cs="Arial"/>
          <w:lang w:val="es-MX"/>
        </w:rPr>
        <w:t>n°</w:t>
      </w:r>
      <w:proofErr w:type="spellEnd"/>
      <w:r w:rsidR="00B42FB6" w:rsidRPr="00782C07">
        <w:rPr>
          <w:rFonts w:ascii="Arial" w:hAnsi="Arial" w:cs="Arial"/>
          <w:lang w:val="es-MX"/>
        </w:rPr>
        <w:t xml:space="preserve"> de legajo y </w:t>
      </w:r>
      <w:proofErr w:type="spellStart"/>
      <w:r w:rsidR="00B42FB6" w:rsidRPr="00782C07">
        <w:rPr>
          <w:rFonts w:ascii="Arial" w:hAnsi="Arial" w:cs="Arial"/>
          <w:lang w:val="es-MX"/>
        </w:rPr>
        <w:t>n°</w:t>
      </w:r>
      <w:proofErr w:type="spellEnd"/>
      <w:r w:rsidR="00B42FB6" w:rsidRPr="00782C07">
        <w:rPr>
          <w:rFonts w:ascii="Arial" w:hAnsi="Arial" w:cs="Arial"/>
          <w:lang w:val="es-MX"/>
        </w:rPr>
        <w:t xml:space="preserve"> de documento</w:t>
      </w:r>
      <w:r w:rsidR="003E3A06" w:rsidRPr="00782C07">
        <w:rPr>
          <w:rFonts w:ascii="Arial" w:hAnsi="Arial" w:cs="Arial"/>
          <w:lang w:val="es-MX"/>
        </w:rPr>
        <w:t xml:space="preserve"> (</w:t>
      </w:r>
      <w:proofErr w:type="spellStart"/>
      <w:r w:rsidR="003E3A06" w:rsidRPr="00782C07">
        <w:rPr>
          <w:rFonts w:ascii="Arial" w:hAnsi="Arial" w:cs="Arial"/>
          <w:lang w:val="es-MX"/>
        </w:rPr>
        <w:t>p.e</w:t>
      </w:r>
      <w:proofErr w:type="spellEnd"/>
      <w:r w:rsidR="003E3A06" w:rsidRPr="00782C07">
        <w:rPr>
          <w:rFonts w:ascii="Arial" w:hAnsi="Arial" w:cs="Arial"/>
          <w:lang w:val="es-MX"/>
        </w:rPr>
        <w:t xml:space="preserve">.: AAL, Cofradías, legajo 8, doc. 9). </w:t>
      </w:r>
      <w:r w:rsidR="00B42FB6" w:rsidRPr="00782C07">
        <w:rPr>
          <w:rFonts w:ascii="Arial" w:hAnsi="Arial" w:cs="Arial"/>
          <w:b/>
          <w:bCs/>
          <w:i/>
          <w:iCs/>
          <w:lang w:val="es-MX"/>
        </w:rPr>
        <w:t>Para cualquier otro uso, incluida su publicación por cualquier medio, deberá contarse con la autorización expresa del Archivo Arzobispal de Lima</w:t>
      </w:r>
      <w:r w:rsidR="00B42FB6" w:rsidRPr="00782C07">
        <w:rPr>
          <w:rFonts w:ascii="Arial" w:hAnsi="Arial" w:cs="Arial"/>
          <w:b/>
          <w:bCs/>
          <w:lang w:val="es-MX"/>
        </w:rPr>
        <w:t>.</w:t>
      </w:r>
      <w:r w:rsidR="00B42FB6" w:rsidRPr="00782C07">
        <w:rPr>
          <w:rFonts w:ascii="Arial" w:hAnsi="Arial" w:cs="Arial"/>
          <w:lang w:val="es-MX"/>
        </w:rPr>
        <w:t xml:space="preserve"> </w:t>
      </w:r>
    </w:p>
    <w:p w14:paraId="2068C5ED" w14:textId="564FD2B5" w:rsidR="00782C07" w:rsidRDefault="00782C07" w:rsidP="003E3A06">
      <w:pPr>
        <w:jc w:val="both"/>
        <w:rPr>
          <w:sz w:val="20"/>
          <w:szCs w:val="20"/>
          <w:lang w:val="es-MX"/>
        </w:rPr>
      </w:pPr>
    </w:p>
    <w:p w14:paraId="4F535AF8" w14:textId="77777777" w:rsidR="00782C07" w:rsidRDefault="00782C07">
      <w:pPr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br w:type="page"/>
      </w:r>
    </w:p>
    <w:p w14:paraId="7F6C6174" w14:textId="77777777" w:rsidR="00782C07" w:rsidRDefault="00782C07" w:rsidP="003E3A06">
      <w:pPr>
        <w:jc w:val="both"/>
        <w:rPr>
          <w:sz w:val="20"/>
          <w:szCs w:val="20"/>
          <w:lang w:val="es-MX"/>
        </w:rPr>
        <w:sectPr w:rsidR="00782C0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2F6C8379" w14:textId="77777777" w:rsidR="00782C07" w:rsidRDefault="00782C07" w:rsidP="00782C07">
      <w:pPr>
        <w:jc w:val="center"/>
        <w:rPr>
          <w:b/>
          <w:bCs/>
          <w:lang w:val="es-MX"/>
        </w:rPr>
      </w:pPr>
      <w:r>
        <w:rPr>
          <w:b/>
          <w:bCs/>
          <w:lang w:val="es-MX"/>
        </w:rPr>
        <w:lastRenderedPageBreak/>
        <w:t>ARCHIVO ARZOBISPAL DE LIMA</w:t>
      </w:r>
    </w:p>
    <w:p w14:paraId="1BB67E0C" w14:textId="396D413D" w:rsidR="00782C07" w:rsidRPr="00B42FB6" w:rsidRDefault="00782C07" w:rsidP="00782C07">
      <w:pPr>
        <w:jc w:val="center"/>
        <w:rPr>
          <w:b/>
          <w:bCs/>
          <w:lang w:val="es-MX"/>
        </w:rPr>
      </w:pPr>
      <w:r w:rsidRPr="00B42FB6">
        <w:rPr>
          <w:b/>
          <w:bCs/>
          <w:lang w:val="es-MX"/>
        </w:rPr>
        <w:t>Formato para la solicitud de copia digital de documentos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625"/>
        <w:gridCol w:w="1917"/>
        <w:gridCol w:w="2580"/>
        <w:gridCol w:w="1883"/>
        <w:gridCol w:w="1528"/>
        <w:gridCol w:w="2065"/>
        <w:gridCol w:w="1394"/>
      </w:tblGrid>
      <w:tr w:rsidR="00782C07" w:rsidRPr="00782C07" w14:paraId="1179EB32" w14:textId="77777777" w:rsidTr="00782C07">
        <w:tc>
          <w:tcPr>
            <w:tcW w:w="938" w:type="pct"/>
            <w:shd w:val="clear" w:color="auto" w:fill="D9D9D9" w:themeFill="background1" w:themeFillShade="D9"/>
            <w:vAlign w:val="center"/>
          </w:tcPr>
          <w:p w14:paraId="430E459C" w14:textId="77777777" w:rsidR="00782C07" w:rsidRPr="00782C07" w:rsidRDefault="00782C07" w:rsidP="00C05885">
            <w:pPr>
              <w:jc w:val="center"/>
              <w:rPr>
                <w:b/>
                <w:bCs/>
                <w:sz w:val="22"/>
                <w:szCs w:val="22"/>
                <w:lang w:val="es-MX"/>
              </w:rPr>
            </w:pPr>
            <w:r w:rsidRPr="00782C07">
              <w:rPr>
                <w:b/>
                <w:bCs/>
                <w:sz w:val="22"/>
                <w:szCs w:val="22"/>
                <w:lang w:val="es-MX"/>
              </w:rPr>
              <w:t>Serie documental</w:t>
            </w:r>
          </w:p>
        </w:tc>
        <w:tc>
          <w:tcPr>
            <w:tcW w:w="685" w:type="pct"/>
            <w:shd w:val="clear" w:color="auto" w:fill="D9D9D9" w:themeFill="background1" w:themeFillShade="D9"/>
            <w:vAlign w:val="center"/>
          </w:tcPr>
          <w:p w14:paraId="159154CE" w14:textId="77777777" w:rsidR="00782C07" w:rsidRPr="00782C07" w:rsidRDefault="00782C07" w:rsidP="00C05885">
            <w:pPr>
              <w:jc w:val="center"/>
              <w:rPr>
                <w:b/>
                <w:bCs/>
                <w:sz w:val="22"/>
                <w:szCs w:val="22"/>
                <w:lang w:val="es-MX"/>
              </w:rPr>
            </w:pPr>
            <w:r w:rsidRPr="00782C07">
              <w:rPr>
                <w:b/>
                <w:bCs/>
                <w:sz w:val="22"/>
                <w:szCs w:val="22"/>
                <w:lang w:val="es-MX"/>
              </w:rPr>
              <w:t>Legajo</w:t>
            </w:r>
          </w:p>
        </w:tc>
        <w:tc>
          <w:tcPr>
            <w:tcW w:w="922" w:type="pct"/>
            <w:shd w:val="clear" w:color="auto" w:fill="D9D9D9" w:themeFill="background1" w:themeFillShade="D9"/>
            <w:vAlign w:val="center"/>
          </w:tcPr>
          <w:p w14:paraId="036F223B" w14:textId="77777777" w:rsidR="00782C07" w:rsidRPr="00782C07" w:rsidRDefault="00782C07" w:rsidP="00C05885">
            <w:pPr>
              <w:jc w:val="center"/>
              <w:rPr>
                <w:b/>
                <w:bCs/>
                <w:sz w:val="22"/>
                <w:szCs w:val="22"/>
                <w:lang w:val="es-MX"/>
              </w:rPr>
            </w:pPr>
            <w:r w:rsidRPr="00782C07">
              <w:rPr>
                <w:b/>
                <w:bCs/>
                <w:sz w:val="22"/>
                <w:szCs w:val="22"/>
                <w:lang w:val="es-MX"/>
              </w:rPr>
              <w:t>Documento</w:t>
            </w:r>
          </w:p>
        </w:tc>
        <w:tc>
          <w:tcPr>
            <w:tcW w:w="673" w:type="pct"/>
            <w:shd w:val="clear" w:color="auto" w:fill="D9D9D9" w:themeFill="background1" w:themeFillShade="D9"/>
            <w:vAlign w:val="center"/>
          </w:tcPr>
          <w:p w14:paraId="5980D82C" w14:textId="77777777" w:rsidR="00782C07" w:rsidRPr="00782C07" w:rsidRDefault="00782C07" w:rsidP="00C05885">
            <w:pPr>
              <w:jc w:val="center"/>
              <w:rPr>
                <w:b/>
                <w:bCs/>
                <w:sz w:val="22"/>
                <w:szCs w:val="22"/>
                <w:lang w:val="es-MX"/>
              </w:rPr>
            </w:pPr>
            <w:r w:rsidRPr="00782C07">
              <w:rPr>
                <w:b/>
                <w:bCs/>
                <w:sz w:val="22"/>
                <w:szCs w:val="22"/>
                <w:lang w:val="es-MX"/>
              </w:rPr>
              <w:t>Fecha de consulta</w:t>
            </w:r>
          </w:p>
        </w:tc>
        <w:tc>
          <w:tcPr>
            <w:tcW w:w="546" w:type="pct"/>
            <w:shd w:val="clear" w:color="auto" w:fill="D9D9D9" w:themeFill="background1" w:themeFillShade="D9"/>
            <w:vAlign w:val="center"/>
          </w:tcPr>
          <w:p w14:paraId="3EF1E64D" w14:textId="77777777" w:rsidR="00782C07" w:rsidRPr="00782C07" w:rsidRDefault="00782C07" w:rsidP="00C05885">
            <w:pPr>
              <w:jc w:val="center"/>
              <w:rPr>
                <w:b/>
                <w:bCs/>
                <w:sz w:val="22"/>
                <w:szCs w:val="22"/>
                <w:lang w:val="es-MX"/>
              </w:rPr>
            </w:pPr>
            <w:r w:rsidRPr="00782C07">
              <w:rPr>
                <w:b/>
                <w:bCs/>
                <w:sz w:val="22"/>
                <w:szCs w:val="22"/>
                <w:lang w:val="es-MX"/>
              </w:rPr>
              <w:t>Rango de folios</w:t>
            </w:r>
          </w:p>
        </w:tc>
        <w:tc>
          <w:tcPr>
            <w:tcW w:w="738" w:type="pct"/>
            <w:shd w:val="clear" w:color="auto" w:fill="D9D9D9" w:themeFill="background1" w:themeFillShade="D9"/>
            <w:vAlign w:val="center"/>
          </w:tcPr>
          <w:p w14:paraId="611CFB67" w14:textId="77777777" w:rsidR="00782C07" w:rsidRPr="00782C07" w:rsidRDefault="00782C07" w:rsidP="00C05885">
            <w:pPr>
              <w:jc w:val="center"/>
              <w:rPr>
                <w:b/>
                <w:bCs/>
                <w:sz w:val="22"/>
                <w:szCs w:val="22"/>
                <w:lang w:val="es-MX"/>
              </w:rPr>
            </w:pPr>
            <w:proofErr w:type="gramStart"/>
            <w:r w:rsidRPr="00782C07">
              <w:rPr>
                <w:b/>
                <w:bCs/>
                <w:sz w:val="22"/>
                <w:szCs w:val="22"/>
                <w:lang w:val="es-MX"/>
              </w:rPr>
              <w:t>Total</w:t>
            </w:r>
            <w:proofErr w:type="gramEnd"/>
            <w:r w:rsidRPr="00782C07">
              <w:rPr>
                <w:b/>
                <w:bCs/>
                <w:sz w:val="22"/>
                <w:szCs w:val="22"/>
                <w:lang w:val="es-MX"/>
              </w:rPr>
              <w:t xml:space="preserve"> imágenes</w:t>
            </w:r>
          </w:p>
        </w:tc>
        <w:tc>
          <w:tcPr>
            <w:tcW w:w="498" w:type="pct"/>
            <w:shd w:val="clear" w:color="auto" w:fill="D9D9D9" w:themeFill="background1" w:themeFillShade="D9"/>
            <w:vAlign w:val="center"/>
          </w:tcPr>
          <w:p w14:paraId="2FE579AF" w14:textId="77777777" w:rsidR="00782C07" w:rsidRPr="00782C07" w:rsidRDefault="00782C07" w:rsidP="00C05885">
            <w:pPr>
              <w:jc w:val="center"/>
              <w:rPr>
                <w:b/>
                <w:bCs/>
                <w:sz w:val="22"/>
                <w:szCs w:val="22"/>
                <w:lang w:val="es-MX"/>
              </w:rPr>
            </w:pPr>
            <w:proofErr w:type="gramStart"/>
            <w:r w:rsidRPr="00782C07">
              <w:rPr>
                <w:b/>
                <w:bCs/>
                <w:sz w:val="22"/>
                <w:szCs w:val="22"/>
                <w:lang w:val="es-MX"/>
              </w:rPr>
              <w:t>Total</w:t>
            </w:r>
            <w:proofErr w:type="gramEnd"/>
            <w:r w:rsidRPr="00782C07">
              <w:rPr>
                <w:b/>
                <w:bCs/>
                <w:sz w:val="22"/>
                <w:szCs w:val="22"/>
                <w:lang w:val="es-MX"/>
              </w:rPr>
              <w:t xml:space="preserve"> soles</w:t>
            </w:r>
          </w:p>
        </w:tc>
      </w:tr>
      <w:tr w:rsidR="00782C07" w:rsidRPr="00782C07" w14:paraId="00D358F6" w14:textId="77777777" w:rsidTr="00782C07">
        <w:tc>
          <w:tcPr>
            <w:tcW w:w="938" w:type="pct"/>
          </w:tcPr>
          <w:p w14:paraId="52CFFE28" w14:textId="77777777" w:rsidR="00782C07" w:rsidRDefault="00782C07" w:rsidP="00C05885">
            <w:pPr>
              <w:jc w:val="center"/>
              <w:rPr>
                <w:b/>
                <w:bCs/>
                <w:sz w:val="22"/>
                <w:szCs w:val="22"/>
                <w:lang w:val="es-MX"/>
              </w:rPr>
            </w:pPr>
          </w:p>
          <w:p w14:paraId="0D408E9F" w14:textId="77777777" w:rsidR="00782C07" w:rsidRPr="00782C07" w:rsidRDefault="00782C07" w:rsidP="00C05885">
            <w:pPr>
              <w:jc w:val="center"/>
              <w:rPr>
                <w:b/>
                <w:bCs/>
                <w:sz w:val="22"/>
                <w:szCs w:val="22"/>
                <w:lang w:val="es-MX"/>
              </w:rPr>
            </w:pPr>
          </w:p>
        </w:tc>
        <w:tc>
          <w:tcPr>
            <w:tcW w:w="685" w:type="pct"/>
          </w:tcPr>
          <w:p w14:paraId="00AC18BF" w14:textId="77777777" w:rsidR="00782C07" w:rsidRPr="00782C07" w:rsidRDefault="00782C07" w:rsidP="00C05885">
            <w:pPr>
              <w:jc w:val="center"/>
              <w:rPr>
                <w:b/>
                <w:bCs/>
                <w:sz w:val="22"/>
                <w:szCs w:val="22"/>
                <w:lang w:val="es-MX"/>
              </w:rPr>
            </w:pPr>
          </w:p>
        </w:tc>
        <w:tc>
          <w:tcPr>
            <w:tcW w:w="922" w:type="pct"/>
          </w:tcPr>
          <w:p w14:paraId="653E0697" w14:textId="77777777" w:rsidR="00782C07" w:rsidRPr="00782C07" w:rsidRDefault="00782C07" w:rsidP="00C05885">
            <w:pPr>
              <w:jc w:val="center"/>
              <w:rPr>
                <w:b/>
                <w:bCs/>
                <w:sz w:val="22"/>
                <w:szCs w:val="22"/>
                <w:lang w:val="es-MX"/>
              </w:rPr>
            </w:pPr>
          </w:p>
        </w:tc>
        <w:tc>
          <w:tcPr>
            <w:tcW w:w="673" w:type="pct"/>
          </w:tcPr>
          <w:p w14:paraId="178FB955" w14:textId="77777777" w:rsidR="00782C07" w:rsidRPr="00782C07" w:rsidRDefault="00782C07" w:rsidP="00C05885">
            <w:pPr>
              <w:jc w:val="center"/>
              <w:rPr>
                <w:b/>
                <w:bCs/>
                <w:sz w:val="22"/>
                <w:szCs w:val="22"/>
                <w:lang w:val="es-MX"/>
              </w:rPr>
            </w:pPr>
          </w:p>
        </w:tc>
        <w:tc>
          <w:tcPr>
            <w:tcW w:w="546" w:type="pct"/>
          </w:tcPr>
          <w:p w14:paraId="7FC5B516" w14:textId="77777777" w:rsidR="00782C07" w:rsidRPr="00782C07" w:rsidRDefault="00782C07" w:rsidP="00C05885">
            <w:pPr>
              <w:jc w:val="center"/>
              <w:rPr>
                <w:b/>
                <w:bCs/>
                <w:sz w:val="22"/>
                <w:szCs w:val="22"/>
                <w:lang w:val="es-MX"/>
              </w:rPr>
            </w:pPr>
          </w:p>
        </w:tc>
        <w:tc>
          <w:tcPr>
            <w:tcW w:w="738" w:type="pct"/>
          </w:tcPr>
          <w:p w14:paraId="5EC10A92" w14:textId="77777777" w:rsidR="00782C07" w:rsidRPr="00782C07" w:rsidRDefault="00782C07" w:rsidP="00C05885">
            <w:pPr>
              <w:jc w:val="center"/>
              <w:rPr>
                <w:b/>
                <w:bCs/>
                <w:sz w:val="22"/>
                <w:szCs w:val="22"/>
                <w:lang w:val="es-MX"/>
              </w:rPr>
            </w:pPr>
          </w:p>
        </w:tc>
        <w:tc>
          <w:tcPr>
            <w:tcW w:w="498" w:type="pct"/>
          </w:tcPr>
          <w:p w14:paraId="2EBF6D5D" w14:textId="77777777" w:rsidR="00782C07" w:rsidRPr="00782C07" w:rsidRDefault="00782C07" w:rsidP="00C05885">
            <w:pPr>
              <w:jc w:val="center"/>
              <w:rPr>
                <w:b/>
                <w:bCs/>
                <w:sz w:val="22"/>
                <w:szCs w:val="22"/>
                <w:lang w:val="es-MX"/>
              </w:rPr>
            </w:pPr>
          </w:p>
        </w:tc>
      </w:tr>
      <w:tr w:rsidR="00782C07" w:rsidRPr="00782C07" w14:paraId="7623DBAF" w14:textId="77777777" w:rsidTr="00782C07">
        <w:tc>
          <w:tcPr>
            <w:tcW w:w="938" w:type="pct"/>
          </w:tcPr>
          <w:p w14:paraId="548CE086" w14:textId="77777777" w:rsidR="00782C07" w:rsidRDefault="00782C07" w:rsidP="00C05885">
            <w:pPr>
              <w:jc w:val="center"/>
              <w:rPr>
                <w:b/>
                <w:bCs/>
                <w:sz w:val="22"/>
                <w:szCs w:val="22"/>
                <w:lang w:val="es-MX"/>
              </w:rPr>
            </w:pPr>
          </w:p>
          <w:p w14:paraId="4708967B" w14:textId="77777777" w:rsidR="00782C07" w:rsidRPr="00782C07" w:rsidRDefault="00782C07" w:rsidP="00C05885">
            <w:pPr>
              <w:jc w:val="center"/>
              <w:rPr>
                <w:b/>
                <w:bCs/>
                <w:sz w:val="22"/>
                <w:szCs w:val="22"/>
                <w:lang w:val="es-MX"/>
              </w:rPr>
            </w:pPr>
          </w:p>
        </w:tc>
        <w:tc>
          <w:tcPr>
            <w:tcW w:w="685" w:type="pct"/>
          </w:tcPr>
          <w:p w14:paraId="2F81C09B" w14:textId="77777777" w:rsidR="00782C07" w:rsidRPr="00782C07" w:rsidRDefault="00782C07" w:rsidP="00C05885">
            <w:pPr>
              <w:jc w:val="center"/>
              <w:rPr>
                <w:b/>
                <w:bCs/>
                <w:sz w:val="22"/>
                <w:szCs w:val="22"/>
                <w:lang w:val="es-MX"/>
              </w:rPr>
            </w:pPr>
          </w:p>
        </w:tc>
        <w:tc>
          <w:tcPr>
            <w:tcW w:w="922" w:type="pct"/>
          </w:tcPr>
          <w:p w14:paraId="1FC6CA09" w14:textId="77777777" w:rsidR="00782C07" w:rsidRPr="00782C07" w:rsidRDefault="00782C07" w:rsidP="00C05885">
            <w:pPr>
              <w:jc w:val="center"/>
              <w:rPr>
                <w:b/>
                <w:bCs/>
                <w:sz w:val="22"/>
                <w:szCs w:val="22"/>
                <w:lang w:val="es-MX"/>
              </w:rPr>
            </w:pPr>
          </w:p>
        </w:tc>
        <w:tc>
          <w:tcPr>
            <w:tcW w:w="673" w:type="pct"/>
          </w:tcPr>
          <w:p w14:paraId="284178F0" w14:textId="77777777" w:rsidR="00782C07" w:rsidRPr="00782C07" w:rsidRDefault="00782C07" w:rsidP="00C05885">
            <w:pPr>
              <w:jc w:val="center"/>
              <w:rPr>
                <w:b/>
                <w:bCs/>
                <w:sz w:val="22"/>
                <w:szCs w:val="22"/>
                <w:lang w:val="es-MX"/>
              </w:rPr>
            </w:pPr>
          </w:p>
        </w:tc>
        <w:tc>
          <w:tcPr>
            <w:tcW w:w="546" w:type="pct"/>
          </w:tcPr>
          <w:p w14:paraId="72C95578" w14:textId="77777777" w:rsidR="00782C07" w:rsidRPr="00782C07" w:rsidRDefault="00782C07" w:rsidP="00C05885">
            <w:pPr>
              <w:jc w:val="center"/>
              <w:rPr>
                <w:b/>
                <w:bCs/>
                <w:sz w:val="22"/>
                <w:szCs w:val="22"/>
                <w:lang w:val="es-MX"/>
              </w:rPr>
            </w:pPr>
          </w:p>
        </w:tc>
        <w:tc>
          <w:tcPr>
            <w:tcW w:w="738" w:type="pct"/>
          </w:tcPr>
          <w:p w14:paraId="30E0C4F8" w14:textId="77777777" w:rsidR="00782C07" w:rsidRPr="00782C07" w:rsidRDefault="00782C07" w:rsidP="00C05885">
            <w:pPr>
              <w:jc w:val="center"/>
              <w:rPr>
                <w:b/>
                <w:bCs/>
                <w:sz w:val="22"/>
                <w:szCs w:val="22"/>
                <w:lang w:val="es-MX"/>
              </w:rPr>
            </w:pPr>
          </w:p>
        </w:tc>
        <w:tc>
          <w:tcPr>
            <w:tcW w:w="498" w:type="pct"/>
          </w:tcPr>
          <w:p w14:paraId="39F138FC" w14:textId="77777777" w:rsidR="00782C07" w:rsidRPr="00782C07" w:rsidRDefault="00782C07" w:rsidP="00C05885">
            <w:pPr>
              <w:jc w:val="center"/>
              <w:rPr>
                <w:b/>
                <w:bCs/>
                <w:sz w:val="22"/>
                <w:szCs w:val="22"/>
                <w:lang w:val="es-MX"/>
              </w:rPr>
            </w:pPr>
          </w:p>
        </w:tc>
      </w:tr>
      <w:tr w:rsidR="00782C07" w:rsidRPr="00782C07" w14:paraId="34BB7B56" w14:textId="77777777" w:rsidTr="00782C07">
        <w:tc>
          <w:tcPr>
            <w:tcW w:w="938" w:type="pct"/>
          </w:tcPr>
          <w:p w14:paraId="6132AA46" w14:textId="77777777" w:rsidR="00782C07" w:rsidRDefault="00782C07" w:rsidP="00C05885">
            <w:pPr>
              <w:jc w:val="center"/>
              <w:rPr>
                <w:b/>
                <w:bCs/>
                <w:sz w:val="22"/>
                <w:szCs w:val="22"/>
                <w:lang w:val="es-MX"/>
              </w:rPr>
            </w:pPr>
          </w:p>
          <w:p w14:paraId="58AFB4FF" w14:textId="77777777" w:rsidR="00782C07" w:rsidRPr="00782C07" w:rsidRDefault="00782C07" w:rsidP="00C05885">
            <w:pPr>
              <w:jc w:val="center"/>
              <w:rPr>
                <w:b/>
                <w:bCs/>
                <w:sz w:val="22"/>
                <w:szCs w:val="22"/>
                <w:lang w:val="es-MX"/>
              </w:rPr>
            </w:pPr>
          </w:p>
        </w:tc>
        <w:tc>
          <w:tcPr>
            <w:tcW w:w="685" w:type="pct"/>
          </w:tcPr>
          <w:p w14:paraId="67BF6E2E" w14:textId="77777777" w:rsidR="00782C07" w:rsidRPr="00782C07" w:rsidRDefault="00782C07" w:rsidP="00C05885">
            <w:pPr>
              <w:jc w:val="center"/>
              <w:rPr>
                <w:b/>
                <w:bCs/>
                <w:sz w:val="22"/>
                <w:szCs w:val="22"/>
                <w:lang w:val="es-MX"/>
              </w:rPr>
            </w:pPr>
          </w:p>
        </w:tc>
        <w:tc>
          <w:tcPr>
            <w:tcW w:w="922" w:type="pct"/>
          </w:tcPr>
          <w:p w14:paraId="35F2C8DB" w14:textId="77777777" w:rsidR="00782C07" w:rsidRPr="00782C07" w:rsidRDefault="00782C07" w:rsidP="00C05885">
            <w:pPr>
              <w:jc w:val="center"/>
              <w:rPr>
                <w:b/>
                <w:bCs/>
                <w:sz w:val="22"/>
                <w:szCs w:val="22"/>
                <w:lang w:val="es-MX"/>
              </w:rPr>
            </w:pPr>
          </w:p>
        </w:tc>
        <w:tc>
          <w:tcPr>
            <w:tcW w:w="673" w:type="pct"/>
          </w:tcPr>
          <w:p w14:paraId="3E1053D9" w14:textId="77777777" w:rsidR="00782C07" w:rsidRPr="00782C07" w:rsidRDefault="00782C07" w:rsidP="00C05885">
            <w:pPr>
              <w:jc w:val="center"/>
              <w:rPr>
                <w:b/>
                <w:bCs/>
                <w:sz w:val="22"/>
                <w:szCs w:val="22"/>
                <w:lang w:val="es-MX"/>
              </w:rPr>
            </w:pPr>
          </w:p>
        </w:tc>
        <w:tc>
          <w:tcPr>
            <w:tcW w:w="546" w:type="pct"/>
          </w:tcPr>
          <w:p w14:paraId="136D80F4" w14:textId="77777777" w:rsidR="00782C07" w:rsidRPr="00782C07" w:rsidRDefault="00782C07" w:rsidP="00C05885">
            <w:pPr>
              <w:jc w:val="center"/>
              <w:rPr>
                <w:b/>
                <w:bCs/>
                <w:sz w:val="22"/>
                <w:szCs w:val="22"/>
                <w:lang w:val="es-MX"/>
              </w:rPr>
            </w:pPr>
          </w:p>
        </w:tc>
        <w:tc>
          <w:tcPr>
            <w:tcW w:w="738" w:type="pct"/>
          </w:tcPr>
          <w:p w14:paraId="6AF8D14D" w14:textId="77777777" w:rsidR="00782C07" w:rsidRPr="00782C07" w:rsidRDefault="00782C07" w:rsidP="00C05885">
            <w:pPr>
              <w:jc w:val="center"/>
              <w:rPr>
                <w:b/>
                <w:bCs/>
                <w:sz w:val="22"/>
                <w:szCs w:val="22"/>
                <w:lang w:val="es-MX"/>
              </w:rPr>
            </w:pPr>
          </w:p>
        </w:tc>
        <w:tc>
          <w:tcPr>
            <w:tcW w:w="498" w:type="pct"/>
          </w:tcPr>
          <w:p w14:paraId="66826DCF" w14:textId="77777777" w:rsidR="00782C07" w:rsidRPr="00782C07" w:rsidRDefault="00782C07" w:rsidP="00C05885">
            <w:pPr>
              <w:jc w:val="center"/>
              <w:rPr>
                <w:b/>
                <w:bCs/>
                <w:sz w:val="22"/>
                <w:szCs w:val="22"/>
                <w:lang w:val="es-MX"/>
              </w:rPr>
            </w:pPr>
          </w:p>
        </w:tc>
      </w:tr>
      <w:tr w:rsidR="00782C07" w:rsidRPr="00782C07" w14:paraId="66AE11B0" w14:textId="77777777" w:rsidTr="00782C07">
        <w:tc>
          <w:tcPr>
            <w:tcW w:w="938" w:type="pct"/>
          </w:tcPr>
          <w:p w14:paraId="7BAD90BB" w14:textId="77777777" w:rsidR="00782C07" w:rsidRDefault="00782C07" w:rsidP="00C05885">
            <w:pPr>
              <w:jc w:val="center"/>
              <w:rPr>
                <w:b/>
                <w:bCs/>
                <w:sz w:val="22"/>
                <w:szCs w:val="22"/>
                <w:lang w:val="es-MX"/>
              </w:rPr>
            </w:pPr>
          </w:p>
          <w:p w14:paraId="1777639E" w14:textId="77777777" w:rsidR="00782C07" w:rsidRPr="00782C07" w:rsidRDefault="00782C07" w:rsidP="00C05885">
            <w:pPr>
              <w:jc w:val="center"/>
              <w:rPr>
                <w:b/>
                <w:bCs/>
                <w:sz w:val="22"/>
                <w:szCs w:val="22"/>
                <w:lang w:val="es-MX"/>
              </w:rPr>
            </w:pPr>
          </w:p>
        </w:tc>
        <w:tc>
          <w:tcPr>
            <w:tcW w:w="685" w:type="pct"/>
          </w:tcPr>
          <w:p w14:paraId="5A3561EA" w14:textId="77777777" w:rsidR="00782C07" w:rsidRPr="00782C07" w:rsidRDefault="00782C07" w:rsidP="00C05885">
            <w:pPr>
              <w:jc w:val="center"/>
              <w:rPr>
                <w:b/>
                <w:bCs/>
                <w:sz w:val="22"/>
                <w:szCs w:val="22"/>
                <w:lang w:val="es-MX"/>
              </w:rPr>
            </w:pPr>
          </w:p>
        </w:tc>
        <w:tc>
          <w:tcPr>
            <w:tcW w:w="922" w:type="pct"/>
          </w:tcPr>
          <w:p w14:paraId="4CFA2CB7" w14:textId="77777777" w:rsidR="00782C07" w:rsidRPr="00782C07" w:rsidRDefault="00782C07" w:rsidP="00C05885">
            <w:pPr>
              <w:jc w:val="center"/>
              <w:rPr>
                <w:b/>
                <w:bCs/>
                <w:sz w:val="22"/>
                <w:szCs w:val="22"/>
                <w:lang w:val="es-MX"/>
              </w:rPr>
            </w:pPr>
          </w:p>
        </w:tc>
        <w:tc>
          <w:tcPr>
            <w:tcW w:w="673" w:type="pct"/>
          </w:tcPr>
          <w:p w14:paraId="34925919" w14:textId="77777777" w:rsidR="00782C07" w:rsidRPr="00782C07" w:rsidRDefault="00782C07" w:rsidP="00C05885">
            <w:pPr>
              <w:jc w:val="center"/>
              <w:rPr>
                <w:b/>
                <w:bCs/>
                <w:sz w:val="22"/>
                <w:szCs w:val="22"/>
                <w:lang w:val="es-MX"/>
              </w:rPr>
            </w:pPr>
          </w:p>
        </w:tc>
        <w:tc>
          <w:tcPr>
            <w:tcW w:w="546" w:type="pct"/>
          </w:tcPr>
          <w:p w14:paraId="6D70EE25" w14:textId="77777777" w:rsidR="00782C07" w:rsidRPr="00782C07" w:rsidRDefault="00782C07" w:rsidP="00C05885">
            <w:pPr>
              <w:jc w:val="center"/>
              <w:rPr>
                <w:b/>
                <w:bCs/>
                <w:sz w:val="22"/>
                <w:szCs w:val="22"/>
                <w:lang w:val="es-MX"/>
              </w:rPr>
            </w:pPr>
          </w:p>
        </w:tc>
        <w:tc>
          <w:tcPr>
            <w:tcW w:w="738" w:type="pct"/>
          </w:tcPr>
          <w:p w14:paraId="206CE805" w14:textId="77777777" w:rsidR="00782C07" w:rsidRPr="00782C07" w:rsidRDefault="00782C07" w:rsidP="00C05885">
            <w:pPr>
              <w:jc w:val="center"/>
              <w:rPr>
                <w:b/>
                <w:bCs/>
                <w:sz w:val="22"/>
                <w:szCs w:val="22"/>
                <w:lang w:val="es-MX"/>
              </w:rPr>
            </w:pPr>
          </w:p>
        </w:tc>
        <w:tc>
          <w:tcPr>
            <w:tcW w:w="498" w:type="pct"/>
          </w:tcPr>
          <w:p w14:paraId="0D0DD4EC" w14:textId="77777777" w:rsidR="00782C07" w:rsidRPr="00782C07" w:rsidRDefault="00782C07" w:rsidP="00C05885">
            <w:pPr>
              <w:jc w:val="center"/>
              <w:rPr>
                <w:b/>
                <w:bCs/>
                <w:sz w:val="22"/>
                <w:szCs w:val="22"/>
                <w:lang w:val="es-MX"/>
              </w:rPr>
            </w:pPr>
          </w:p>
        </w:tc>
      </w:tr>
      <w:tr w:rsidR="00782C07" w:rsidRPr="00782C07" w14:paraId="54237AE3" w14:textId="77777777" w:rsidTr="00782C07">
        <w:tc>
          <w:tcPr>
            <w:tcW w:w="938" w:type="pct"/>
          </w:tcPr>
          <w:p w14:paraId="3C346854" w14:textId="77777777" w:rsidR="00782C07" w:rsidRDefault="00782C07" w:rsidP="00C05885">
            <w:pPr>
              <w:jc w:val="center"/>
              <w:rPr>
                <w:b/>
                <w:bCs/>
                <w:sz w:val="22"/>
                <w:szCs w:val="22"/>
                <w:lang w:val="es-MX"/>
              </w:rPr>
            </w:pPr>
          </w:p>
          <w:p w14:paraId="3EE9705E" w14:textId="77777777" w:rsidR="00782C07" w:rsidRPr="00782C07" w:rsidRDefault="00782C07" w:rsidP="00C05885">
            <w:pPr>
              <w:jc w:val="center"/>
              <w:rPr>
                <w:b/>
                <w:bCs/>
                <w:sz w:val="22"/>
                <w:szCs w:val="22"/>
                <w:lang w:val="es-MX"/>
              </w:rPr>
            </w:pPr>
          </w:p>
        </w:tc>
        <w:tc>
          <w:tcPr>
            <w:tcW w:w="685" w:type="pct"/>
          </w:tcPr>
          <w:p w14:paraId="1C88A16A" w14:textId="77777777" w:rsidR="00782C07" w:rsidRPr="00782C07" w:rsidRDefault="00782C07" w:rsidP="00C05885">
            <w:pPr>
              <w:jc w:val="center"/>
              <w:rPr>
                <w:b/>
                <w:bCs/>
                <w:sz w:val="22"/>
                <w:szCs w:val="22"/>
                <w:lang w:val="es-MX"/>
              </w:rPr>
            </w:pPr>
          </w:p>
        </w:tc>
        <w:tc>
          <w:tcPr>
            <w:tcW w:w="922" w:type="pct"/>
          </w:tcPr>
          <w:p w14:paraId="40A51C20" w14:textId="77777777" w:rsidR="00782C07" w:rsidRPr="00782C07" w:rsidRDefault="00782C07" w:rsidP="00C05885">
            <w:pPr>
              <w:jc w:val="center"/>
              <w:rPr>
                <w:b/>
                <w:bCs/>
                <w:sz w:val="22"/>
                <w:szCs w:val="22"/>
                <w:lang w:val="es-MX"/>
              </w:rPr>
            </w:pPr>
          </w:p>
        </w:tc>
        <w:tc>
          <w:tcPr>
            <w:tcW w:w="673" w:type="pct"/>
          </w:tcPr>
          <w:p w14:paraId="1934CF72" w14:textId="77777777" w:rsidR="00782C07" w:rsidRPr="00782C07" w:rsidRDefault="00782C07" w:rsidP="00C05885">
            <w:pPr>
              <w:jc w:val="center"/>
              <w:rPr>
                <w:b/>
                <w:bCs/>
                <w:sz w:val="22"/>
                <w:szCs w:val="22"/>
                <w:lang w:val="es-MX"/>
              </w:rPr>
            </w:pPr>
          </w:p>
        </w:tc>
        <w:tc>
          <w:tcPr>
            <w:tcW w:w="546" w:type="pct"/>
          </w:tcPr>
          <w:p w14:paraId="1A06F766" w14:textId="77777777" w:rsidR="00782C07" w:rsidRPr="00782C07" w:rsidRDefault="00782C07" w:rsidP="00C05885">
            <w:pPr>
              <w:jc w:val="center"/>
              <w:rPr>
                <w:b/>
                <w:bCs/>
                <w:sz w:val="22"/>
                <w:szCs w:val="22"/>
                <w:lang w:val="es-MX"/>
              </w:rPr>
            </w:pPr>
          </w:p>
        </w:tc>
        <w:tc>
          <w:tcPr>
            <w:tcW w:w="738" w:type="pct"/>
          </w:tcPr>
          <w:p w14:paraId="184DB343" w14:textId="77777777" w:rsidR="00782C07" w:rsidRPr="00782C07" w:rsidRDefault="00782C07" w:rsidP="00C05885">
            <w:pPr>
              <w:jc w:val="center"/>
              <w:rPr>
                <w:b/>
                <w:bCs/>
                <w:sz w:val="22"/>
                <w:szCs w:val="22"/>
                <w:lang w:val="es-MX"/>
              </w:rPr>
            </w:pPr>
          </w:p>
        </w:tc>
        <w:tc>
          <w:tcPr>
            <w:tcW w:w="498" w:type="pct"/>
          </w:tcPr>
          <w:p w14:paraId="77E2D572" w14:textId="77777777" w:rsidR="00782C07" w:rsidRPr="00782C07" w:rsidRDefault="00782C07" w:rsidP="00C05885">
            <w:pPr>
              <w:jc w:val="center"/>
              <w:rPr>
                <w:b/>
                <w:bCs/>
                <w:sz w:val="22"/>
                <w:szCs w:val="22"/>
                <w:lang w:val="es-MX"/>
              </w:rPr>
            </w:pPr>
          </w:p>
        </w:tc>
      </w:tr>
      <w:tr w:rsidR="00782C07" w:rsidRPr="00782C07" w14:paraId="24497A68" w14:textId="77777777" w:rsidTr="00782C07">
        <w:tc>
          <w:tcPr>
            <w:tcW w:w="938" w:type="pct"/>
          </w:tcPr>
          <w:p w14:paraId="45E9039F" w14:textId="77777777" w:rsidR="00782C07" w:rsidRDefault="00782C07" w:rsidP="00C05885">
            <w:pPr>
              <w:jc w:val="center"/>
              <w:rPr>
                <w:b/>
                <w:bCs/>
                <w:sz w:val="22"/>
                <w:szCs w:val="22"/>
                <w:lang w:val="es-MX"/>
              </w:rPr>
            </w:pPr>
          </w:p>
          <w:p w14:paraId="702E35B2" w14:textId="77777777" w:rsidR="00782C07" w:rsidRPr="00782C07" w:rsidRDefault="00782C07" w:rsidP="00782C07">
            <w:pPr>
              <w:rPr>
                <w:b/>
                <w:bCs/>
                <w:sz w:val="22"/>
                <w:szCs w:val="22"/>
                <w:lang w:val="es-MX"/>
              </w:rPr>
            </w:pPr>
          </w:p>
        </w:tc>
        <w:tc>
          <w:tcPr>
            <w:tcW w:w="685" w:type="pct"/>
          </w:tcPr>
          <w:p w14:paraId="37CEE8B2" w14:textId="77777777" w:rsidR="00782C07" w:rsidRPr="00782C07" w:rsidRDefault="00782C07" w:rsidP="00C05885">
            <w:pPr>
              <w:jc w:val="center"/>
              <w:rPr>
                <w:b/>
                <w:bCs/>
                <w:sz w:val="22"/>
                <w:szCs w:val="22"/>
                <w:lang w:val="es-MX"/>
              </w:rPr>
            </w:pPr>
          </w:p>
        </w:tc>
        <w:tc>
          <w:tcPr>
            <w:tcW w:w="922" w:type="pct"/>
          </w:tcPr>
          <w:p w14:paraId="17C1D865" w14:textId="77777777" w:rsidR="00782C07" w:rsidRPr="00782C07" w:rsidRDefault="00782C07" w:rsidP="00C05885">
            <w:pPr>
              <w:jc w:val="center"/>
              <w:rPr>
                <w:b/>
                <w:bCs/>
                <w:sz w:val="22"/>
                <w:szCs w:val="22"/>
                <w:lang w:val="es-MX"/>
              </w:rPr>
            </w:pPr>
          </w:p>
        </w:tc>
        <w:tc>
          <w:tcPr>
            <w:tcW w:w="673" w:type="pct"/>
          </w:tcPr>
          <w:p w14:paraId="02976B78" w14:textId="77777777" w:rsidR="00782C07" w:rsidRPr="00782C07" w:rsidRDefault="00782C07" w:rsidP="00C05885">
            <w:pPr>
              <w:jc w:val="center"/>
              <w:rPr>
                <w:b/>
                <w:bCs/>
                <w:sz w:val="22"/>
                <w:szCs w:val="22"/>
                <w:lang w:val="es-MX"/>
              </w:rPr>
            </w:pPr>
          </w:p>
        </w:tc>
        <w:tc>
          <w:tcPr>
            <w:tcW w:w="546" w:type="pct"/>
          </w:tcPr>
          <w:p w14:paraId="060286BB" w14:textId="77777777" w:rsidR="00782C07" w:rsidRPr="00782C07" w:rsidRDefault="00782C07" w:rsidP="00C05885">
            <w:pPr>
              <w:jc w:val="center"/>
              <w:rPr>
                <w:b/>
                <w:bCs/>
                <w:sz w:val="22"/>
                <w:szCs w:val="22"/>
                <w:lang w:val="es-MX"/>
              </w:rPr>
            </w:pPr>
          </w:p>
        </w:tc>
        <w:tc>
          <w:tcPr>
            <w:tcW w:w="738" w:type="pct"/>
          </w:tcPr>
          <w:p w14:paraId="29F766E4" w14:textId="77777777" w:rsidR="00782C07" w:rsidRPr="00782C07" w:rsidRDefault="00782C07" w:rsidP="00C05885">
            <w:pPr>
              <w:jc w:val="center"/>
              <w:rPr>
                <w:b/>
                <w:bCs/>
                <w:sz w:val="22"/>
                <w:szCs w:val="22"/>
                <w:lang w:val="es-MX"/>
              </w:rPr>
            </w:pPr>
          </w:p>
        </w:tc>
        <w:tc>
          <w:tcPr>
            <w:tcW w:w="498" w:type="pct"/>
          </w:tcPr>
          <w:p w14:paraId="1332F0B8" w14:textId="77777777" w:rsidR="00782C07" w:rsidRPr="00782C07" w:rsidRDefault="00782C07" w:rsidP="00C05885">
            <w:pPr>
              <w:jc w:val="center"/>
              <w:rPr>
                <w:b/>
                <w:bCs/>
                <w:sz w:val="22"/>
                <w:szCs w:val="22"/>
                <w:lang w:val="es-MX"/>
              </w:rPr>
            </w:pPr>
          </w:p>
        </w:tc>
      </w:tr>
      <w:tr w:rsidR="00782C07" w:rsidRPr="00782C07" w14:paraId="064D8D09" w14:textId="77777777" w:rsidTr="00782C07">
        <w:tc>
          <w:tcPr>
            <w:tcW w:w="938" w:type="pct"/>
          </w:tcPr>
          <w:p w14:paraId="31E9A26A" w14:textId="77777777" w:rsidR="00782C07" w:rsidRPr="00782C07" w:rsidRDefault="00782C07" w:rsidP="00C05885">
            <w:pPr>
              <w:jc w:val="center"/>
              <w:rPr>
                <w:b/>
                <w:bCs/>
                <w:sz w:val="22"/>
                <w:szCs w:val="22"/>
                <w:lang w:val="es-MX"/>
              </w:rPr>
            </w:pPr>
          </w:p>
        </w:tc>
        <w:tc>
          <w:tcPr>
            <w:tcW w:w="685" w:type="pct"/>
          </w:tcPr>
          <w:p w14:paraId="6B08884C" w14:textId="77777777" w:rsidR="00782C07" w:rsidRPr="00782C07" w:rsidRDefault="00782C07" w:rsidP="00C05885">
            <w:pPr>
              <w:jc w:val="center"/>
              <w:rPr>
                <w:b/>
                <w:bCs/>
                <w:sz w:val="22"/>
                <w:szCs w:val="22"/>
                <w:lang w:val="es-MX"/>
              </w:rPr>
            </w:pPr>
          </w:p>
        </w:tc>
        <w:tc>
          <w:tcPr>
            <w:tcW w:w="922" w:type="pct"/>
          </w:tcPr>
          <w:p w14:paraId="4161AE41" w14:textId="77777777" w:rsidR="00782C07" w:rsidRPr="00782C07" w:rsidRDefault="00782C07" w:rsidP="00C05885">
            <w:pPr>
              <w:jc w:val="center"/>
              <w:rPr>
                <w:b/>
                <w:bCs/>
                <w:sz w:val="22"/>
                <w:szCs w:val="22"/>
                <w:lang w:val="es-MX"/>
              </w:rPr>
            </w:pPr>
          </w:p>
        </w:tc>
        <w:tc>
          <w:tcPr>
            <w:tcW w:w="673" w:type="pct"/>
          </w:tcPr>
          <w:p w14:paraId="0A2FB2D0" w14:textId="77777777" w:rsidR="00782C07" w:rsidRDefault="00782C07" w:rsidP="00C05885">
            <w:pPr>
              <w:jc w:val="center"/>
              <w:rPr>
                <w:b/>
                <w:bCs/>
                <w:sz w:val="22"/>
                <w:szCs w:val="22"/>
                <w:lang w:val="es-MX"/>
              </w:rPr>
            </w:pPr>
          </w:p>
          <w:p w14:paraId="5B66BF5D" w14:textId="77777777" w:rsidR="00782C07" w:rsidRPr="00782C07" w:rsidRDefault="00782C07" w:rsidP="00C05885">
            <w:pPr>
              <w:jc w:val="center"/>
              <w:rPr>
                <w:b/>
                <w:bCs/>
                <w:sz w:val="22"/>
                <w:szCs w:val="22"/>
                <w:lang w:val="es-MX"/>
              </w:rPr>
            </w:pPr>
          </w:p>
        </w:tc>
        <w:tc>
          <w:tcPr>
            <w:tcW w:w="546" w:type="pct"/>
          </w:tcPr>
          <w:p w14:paraId="0FC84521" w14:textId="77777777" w:rsidR="00782C07" w:rsidRPr="00782C07" w:rsidRDefault="00782C07" w:rsidP="00C05885">
            <w:pPr>
              <w:jc w:val="center"/>
              <w:rPr>
                <w:b/>
                <w:bCs/>
                <w:sz w:val="22"/>
                <w:szCs w:val="22"/>
                <w:lang w:val="es-MX"/>
              </w:rPr>
            </w:pPr>
          </w:p>
        </w:tc>
        <w:tc>
          <w:tcPr>
            <w:tcW w:w="738" w:type="pct"/>
          </w:tcPr>
          <w:p w14:paraId="1110BD83" w14:textId="77777777" w:rsidR="00782C07" w:rsidRPr="00782C07" w:rsidRDefault="00782C07" w:rsidP="00C05885">
            <w:pPr>
              <w:jc w:val="center"/>
              <w:rPr>
                <w:b/>
                <w:bCs/>
                <w:sz w:val="22"/>
                <w:szCs w:val="22"/>
                <w:lang w:val="es-MX"/>
              </w:rPr>
            </w:pPr>
          </w:p>
        </w:tc>
        <w:tc>
          <w:tcPr>
            <w:tcW w:w="498" w:type="pct"/>
          </w:tcPr>
          <w:p w14:paraId="0411527C" w14:textId="77777777" w:rsidR="00782C07" w:rsidRDefault="00782C07" w:rsidP="00C05885">
            <w:pPr>
              <w:jc w:val="center"/>
              <w:rPr>
                <w:b/>
                <w:bCs/>
                <w:sz w:val="22"/>
                <w:szCs w:val="22"/>
                <w:lang w:val="es-MX"/>
              </w:rPr>
            </w:pPr>
          </w:p>
          <w:p w14:paraId="4A42F8BF" w14:textId="77777777" w:rsidR="00782C07" w:rsidRPr="00782C07" w:rsidRDefault="00782C07" w:rsidP="00782C07">
            <w:pPr>
              <w:rPr>
                <w:b/>
                <w:bCs/>
                <w:sz w:val="22"/>
                <w:szCs w:val="22"/>
                <w:lang w:val="es-MX"/>
              </w:rPr>
            </w:pPr>
          </w:p>
        </w:tc>
      </w:tr>
      <w:tr w:rsidR="00782C07" w:rsidRPr="00782C07" w14:paraId="7C3BCE37" w14:textId="77777777" w:rsidTr="00782C07">
        <w:tc>
          <w:tcPr>
            <w:tcW w:w="938" w:type="pct"/>
          </w:tcPr>
          <w:p w14:paraId="60B3292F" w14:textId="77777777" w:rsidR="00782C07" w:rsidRDefault="00782C07" w:rsidP="00C05885">
            <w:pPr>
              <w:jc w:val="center"/>
              <w:rPr>
                <w:b/>
                <w:bCs/>
                <w:sz w:val="22"/>
                <w:szCs w:val="22"/>
                <w:lang w:val="es-MX"/>
              </w:rPr>
            </w:pPr>
          </w:p>
          <w:p w14:paraId="11A9A382" w14:textId="77777777" w:rsidR="00782C07" w:rsidRPr="00782C07" w:rsidRDefault="00782C07" w:rsidP="00C05885">
            <w:pPr>
              <w:jc w:val="center"/>
              <w:rPr>
                <w:b/>
                <w:bCs/>
                <w:sz w:val="22"/>
                <w:szCs w:val="22"/>
                <w:lang w:val="es-MX"/>
              </w:rPr>
            </w:pPr>
          </w:p>
        </w:tc>
        <w:tc>
          <w:tcPr>
            <w:tcW w:w="685" w:type="pct"/>
          </w:tcPr>
          <w:p w14:paraId="33F27D15" w14:textId="77777777" w:rsidR="00782C07" w:rsidRPr="00782C07" w:rsidRDefault="00782C07" w:rsidP="00C05885">
            <w:pPr>
              <w:jc w:val="center"/>
              <w:rPr>
                <w:b/>
                <w:bCs/>
                <w:sz w:val="22"/>
                <w:szCs w:val="22"/>
                <w:lang w:val="es-MX"/>
              </w:rPr>
            </w:pPr>
          </w:p>
        </w:tc>
        <w:tc>
          <w:tcPr>
            <w:tcW w:w="922" w:type="pct"/>
          </w:tcPr>
          <w:p w14:paraId="78B553B6" w14:textId="77777777" w:rsidR="00782C07" w:rsidRPr="00782C07" w:rsidRDefault="00782C07" w:rsidP="00C05885">
            <w:pPr>
              <w:jc w:val="center"/>
              <w:rPr>
                <w:b/>
                <w:bCs/>
                <w:sz w:val="22"/>
                <w:szCs w:val="22"/>
                <w:lang w:val="es-MX"/>
              </w:rPr>
            </w:pPr>
          </w:p>
        </w:tc>
        <w:tc>
          <w:tcPr>
            <w:tcW w:w="673" w:type="pct"/>
          </w:tcPr>
          <w:p w14:paraId="5F595916" w14:textId="77777777" w:rsidR="00782C07" w:rsidRDefault="00782C07" w:rsidP="00C05885">
            <w:pPr>
              <w:jc w:val="center"/>
              <w:rPr>
                <w:b/>
                <w:bCs/>
                <w:sz w:val="22"/>
                <w:szCs w:val="22"/>
                <w:lang w:val="es-MX"/>
              </w:rPr>
            </w:pPr>
          </w:p>
        </w:tc>
        <w:tc>
          <w:tcPr>
            <w:tcW w:w="546" w:type="pct"/>
          </w:tcPr>
          <w:p w14:paraId="01BB9775" w14:textId="77777777" w:rsidR="00782C07" w:rsidRPr="00782C07" w:rsidRDefault="00782C07" w:rsidP="00C05885">
            <w:pPr>
              <w:jc w:val="center"/>
              <w:rPr>
                <w:b/>
                <w:bCs/>
                <w:sz w:val="22"/>
                <w:szCs w:val="22"/>
                <w:lang w:val="es-MX"/>
              </w:rPr>
            </w:pPr>
          </w:p>
        </w:tc>
        <w:tc>
          <w:tcPr>
            <w:tcW w:w="738" w:type="pct"/>
          </w:tcPr>
          <w:p w14:paraId="14AE1DA7" w14:textId="77777777" w:rsidR="00782C07" w:rsidRPr="00782C07" w:rsidRDefault="00782C07" w:rsidP="00C05885">
            <w:pPr>
              <w:jc w:val="center"/>
              <w:rPr>
                <w:b/>
                <w:bCs/>
                <w:sz w:val="22"/>
                <w:szCs w:val="22"/>
                <w:lang w:val="es-MX"/>
              </w:rPr>
            </w:pPr>
          </w:p>
        </w:tc>
        <w:tc>
          <w:tcPr>
            <w:tcW w:w="498" w:type="pct"/>
          </w:tcPr>
          <w:p w14:paraId="76B44158" w14:textId="77777777" w:rsidR="00782C07" w:rsidRDefault="00782C07" w:rsidP="00C05885">
            <w:pPr>
              <w:jc w:val="center"/>
              <w:rPr>
                <w:b/>
                <w:bCs/>
                <w:sz w:val="22"/>
                <w:szCs w:val="22"/>
                <w:lang w:val="es-MX"/>
              </w:rPr>
            </w:pPr>
          </w:p>
        </w:tc>
      </w:tr>
      <w:tr w:rsidR="00782C07" w:rsidRPr="00782C07" w14:paraId="251F919B" w14:textId="77777777" w:rsidTr="00782C07">
        <w:tc>
          <w:tcPr>
            <w:tcW w:w="938" w:type="pct"/>
          </w:tcPr>
          <w:p w14:paraId="2FD2B4EE" w14:textId="77777777" w:rsidR="00782C07" w:rsidRDefault="00782C07" w:rsidP="00C05885">
            <w:pPr>
              <w:jc w:val="center"/>
              <w:rPr>
                <w:b/>
                <w:bCs/>
                <w:sz w:val="22"/>
                <w:szCs w:val="22"/>
                <w:lang w:val="es-MX"/>
              </w:rPr>
            </w:pPr>
          </w:p>
          <w:p w14:paraId="484BCB37" w14:textId="77777777" w:rsidR="00782C07" w:rsidRPr="00782C07" w:rsidRDefault="00782C07" w:rsidP="00C05885">
            <w:pPr>
              <w:jc w:val="center"/>
              <w:rPr>
                <w:b/>
                <w:bCs/>
                <w:sz w:val="22"/>
                <w:szCs w:val="22"/>
                <w:lang w:val="es-MX"/>
              </w:rPr>
            </w:pPr>
          </w:p>
        </w:tc>
        <w:tc>
          <w:tcPr>
            <w:tcW w:w="685" w:type="pct"/>
          </w:tcPr>
          <w:p w14:paraId="1EBFCE6E" w14:textId="77777777" w:rsidR="00782C07" w:rsidRPr="00782C07" w:rsidRDefault="00782C07" w:rsidP="00C05885">
            <w:pPr>
              <w:jc w:val="center"/>
              <w:rPr>
                <w:b/>
                <w:bCs/>
                <w:sz w:val="22"/>
                <w:szCs w:val="22"/>
                <w:lang w:val="es-MX"/>
              </w:rPr>
            </w:pPr>
          </w:p>
        </w:tc>
        <w:tc>
          <w:tcPr>
            <w:tcW w:w="922" w:type="pct"/>
          </w:tcPr>
          <w:p w14:paraId="3F5F1672" w14:textId="77777777" w:rsidR="00782C07" w:rsidRPr="00782C07" w:rsidRDefault="00782C07" w:rsidP="00C05885">
            <w:pPr>
              <w:jc w:val="center"/>
              <w:rPr>
                <w:b/>
                <w:bCs/>
                <w:sz w:val="22"/>
                <w:szCs w:val="22"/>
                <w:lang w:val="es-MX"/>
              </w:rPr>
            </w:pPr>
          </w:p>
        </w:tc>
        <w:tc>
          <w:tcPr>
            <w:tcW w:w="673" w:type="pct"/>
          </w:tcPr>
          <w:p w14:paraId="3DECEE01" w14:textId="77777777" w:rsidR="00782C07" w:rsidRDefault="00782C07" w:rsidP="00C05885">
            <w:pPr>
              <w:jc w:val="center"/>
              <w:rPr>
                <w:b/>
                <w:bCs/>
                <w:sz w:val="22"/>
                <w:szCs w:val="22"/>
                <w:lang w:val="es-MX"/>
              </w:rPr>
            </w:pPr>
          </w:p>
        </w:tc>
        <w:tc>
          <w:tcPr>
            <w:tcW w:w="546" w:type="pct"/>
          </w:tcPr>
          <w:p w14:paraId="457366FE" w14:textId="77777777" w:rsidR="00782C07" w:rsidRPr="00782C07" w:rsidRDefault="00782C07" w:rsidP="00C05885">
            <w:pPr>
              <w:jc w:val="center"/>
              <w:rPr>
                <w:b/>
                <w:bCs/>
                <w:sz w:val="22"/>
                <w:szCs w:val="22"/>
                <w:lang w:val="es-MX"/>
              </w:rPr>
            </w:pPr>
          </w:p>
        </w:tc>
        <w:tc>
          <w:tcPr>
            <w:tcW w:w="738" w:type="pct"/>
          </w:tcPr>
          <w:p w14:paraId="7742F4D0" w14:textId="77777777" w:rsidR="00782C07" w:rsidRPr="00782C07" w:rsidRDefault="00782C07" w:rsidP="00C05885">
            <w:pPr>
              <w:jc w:val="center"/>
              <w:rPr>
                <w:b/>
                <w:bCs/>
                <w:sz w:val="22"/>
                <w:szCs w:val="22"/>
                <w:lang w:val="es-MX"/>
              </w:rPr>
            </w:pPr>
          </w:p>
        </w:tc>
        <w:tc>
          <w:tcPr>
            <w:tcW w:w="498" w:type="pct"/>
          </w:tcPr>
          <w:p w14:paraId="5EB6C7E5" w14:textId="77777777" w:rsidR="00782C07" w:rsidRDefault="00782C07" w:rsidP="00C05885">
            <w:pPr>
              <w:jc w:val="center"/>
              <w:rPr>
                <w:b/>
                <w:bCs/>
                <w:sz w:val="22"/>
                <w:szCs w:val="22"/>
                <w:lang w:val="es-MX"/>
              </w:rPr>
            </w:pPr>
          </w:p>
        </w:tc>
      </w:tr>
      <w:tr w:rsidR="00782C07" w:rsidRPr="00782C07" w14:paraId="121AD895" w14:textId="77777777" w:rsidTr="00782C07">
        <w:tc>
          <w:tcPr>
            <w:tcW w:w="938" w:type="pct"/>
          </w:tcPr>
          <w:p w14:paraId="13426A93" w14:textId="77777777" w:rsidR="00782C07" w:rsidRDefault="00782C07" w:rsidP="00C05885">
            <w:pPr>
              <w:jc w:val="center"/>
              <w:rPr>
                <w:b/>
                <w:bCs/>
                <w:sz w:val="22"/>
                <w:szCs w:val="22"/>
                <w:lang w:val="es-MX"/>
              </w:rPr>
            </w:pPr>
          </w:p>
          <w:p w14:paraId="58BD150E" w14:textId="77777777" w:rsidR="00782C07" w:rsidRPr="00782C07" w:rsidRDefault="00782C07" w:rsidP="00C05885">
            <w:pPr>
              <w:jc w:val="center"/>
              <w:rPr>
                <w:b/>
                <w:bCs/>
                <w:sz w:val="22"/>
                <w:szCs w:val="22"/>
                <w:lang w:val="es-MX"/>
              </w:rPr>
            </w:pPr>
          </w:p>
        </w:tc>
        <w:tc>
          <w:tcPr>
            <w:tcW w:w="685" w:type="pct"/>
          </w:tcPr>
          <w:p w14:paraId="68DDA588" w14:textId="77777777" w:rsidR="00782C07" w:rsidRPr="00782C07" w:rsidRDefault="00782C07" w:rsidP="00C05885">
            <w:pPr>
              <w:jc w:val="center"/>
              <w:rPr>
                <w:b/>
                <w:bCs/>
                <w:sz w:val="22"/>
                <w:szCs w:val="22"/>
                <w:lang w:val="es-MX"/>
              </w:rPr>
            </w:pPr>
          </w:p>
        </w:tc>
        <w:tc>
          <w:tcPr>
            <w:tcW w:w="922" w:type="pct"/>
          </w:tcPr>
          <w:p w14:paraId="1A243E61" w14:textId="77777777" w:rsidR="00782C07" w:rsidRPr="00782C07" w:rsidRDefault="00782C07" w:rsidP="00C05885">
            <w:pPr>
              <w:jc w:val="center"/>
              <w:rPr>
                <w:b/>
                <w:bCs/>
                <w:sz w:val="22"/>
                <w:szCs w:val="22"/>
                <w:lang w:val="es-MX"/>
              </w:rPr>
            </w:pPr>
          </w:p>
        </w:tc>
        <w:tc>
          <w:tcPr>
            <w:tcW w:w="673" w:type="pct"/>
          </w:tcPr>
          <w:p w14:paraId="7B79DF42" w14:textId="77777777" w:rsidR="00782C07" w:rsidRDefault="00782C07" w:rsidP="00C05885">
            <w:pPr>
              <w:jc w:val="center"/>
              <w:rPr>
                <w:b/>
                <w:bCs/>
                <w:sz w:val="22"/>
                <w:szCs w:val="22"/>
                <w:lang w:val="es-MX"/>
              </w:rPr>
            </w:pPr>
          </w:p>
        </w:tc>
        <w:tc>
          <w:tcPr>
            <w:tcW w:w="546" w:type="pct"/>
          </w:tcPr>
          <w:p w14:paraId="0D76E6E2" w14:textId="77777777" w:rsidR="00782C07" w:rsidRPr="00782C07" w:rsidRDefault="00782C07" w:rsidP="00C05885">
            <w:pPr>
              <w:jc w:val="center"/>
              <w:rPr>
                <w:b/>
                <w:bCs/>
                <w:sz w:val="22"/>
                <w:szCs w:val="22"/>
                <w:lang w:val="es-MX"/>
              </w:rPr>
            </w:pPr>
          </w:p>
        </w:tc>
        <w:tc>
          <w:tcPr>
            <w:tcW w:w="738" w:type="pct"/>
          </w:tcPr>
          <w:p w14:paraId="258421FA" w14:textId="77777777" w:rsidR="00782C07" w:rsidRPr="00782C07" w:rsidRDefault="00782C07" w:rsidP="00C05885">
            <w:pPr>
              <w:jc w:val="center"/>
              <w:rPr>
                <w:b/>
                <w:bCs/>
                <w:sz w:val="22"/>
                <w:szCs w:val="22"/>
                <w:lang w:val="es-MX"/>
              </w:rPr>
            </w:pPr>
          </w:p>
        </w:tc>
        <w:tc>
          <w:tcPr>
            <w:tcW w:w="498" w:type="pct"/>
          </w:tcPr>
          <w:p w14:paraId="59183E4C" w14:textId="77777777" w:rsidR="00782C07" w:rsidRDefault="00782C07" w:rsidP="00C05885">
            <w:pPr>
              <w:jc w:val="center"/>
              <w:rPr>
                <w:b/>
                <w:bCs/>
                <w:sz w:val="22"/>
                <w:szCs w:val="22"/>
                <w:lang w:val="es-MX"/>
              </w:rPr>
            </w:pPr>
          </w:p>
        </w:tc>
      </w:tr>
      <w:tr w:rsidR="00782C07" w:rsidRPr="00782C07" w14:paraId="39007BE6" w14:textId="77777777" w:rsidTr="00782C07">
        <w:tc>
          <w:tcPr>
            <w:tcW w:w="938" w:type="pct"/>
          </w:tcPr>
          <w:p w14:paraId="655EC552" w14:textId="77777777" w:rsidR="00782C07" w:rsidRDefault="00782C07" w:rsidP="00C05885">
            <w:pPr>
              <w:jc w:val="center"/>
              <w:rPr>
                <w:b/>
                <w:bCs/>
                <w:sz w:val="22"/>
                <w:szCs w:val="22"/>
                <w:lang w:val="es-MX"/>
              </w:rPr>
            </w:pPr>
          </w:p>
          <w:p w14:paraId="74F40C7D" w14:textId="77777777" w:rsidR="00782C07" w:rsidRPr="00782C07" w:rsidRDefault="00782C07" w:rsidP="00C05885">
            <w:pPr>
              <w:jc w:val="center"/>
              <w:rPr>
                <w:b/>
                <w:bCs/>
                <w:sz w:val="22"/>
                <w:szCs w:val="22"/>
                <w:lang w:val="es-MX"/>
              </w:rPr>
            </w:pPr>
          </w:p>
        </w:tc>
        <w:tc>
          <w:tcPr>
            <w:tcW w:w="685" w:type="pct"/>
          </w:tcPr>
          <w:p w14:paraId="51900C39" w14:textId="77777777" w:rsidR="00782C07" w:rsidRPr="00782C07" w:rsidRDefault="00782C07" w:rsidP="00C05885">
            <w:pPr>
              <w:jc w:val="center"/>
              <w:rPr>
                <w:b/>
                <w:bCs/>
                <w:sz w:val="22"/>
                <w:szCs w:val="22"/>
                <w:lang w:val="es-MX"/>
              </w:rPr>
            </w:pPr>
          </w:p>
        </w:tc>
        <w:tc>
          <w:tcPr>
            <w:tcW w:w="922" w:type="pct"/>
          </w:tcPr>
          <w:p w14:paraId="1E31C771" w14:textId="77777777" w:rsidR="00782C07" w:rsidRPr="00782C07" w:rsidRDefault="00782C07" w:rsidP="00C05885">
            <w:pPr>
              <w:jc w:val="center"/>
              <w:rPr>
                <w:b/>
                <w:bCs/>
                <w:sz w:val="22"/>
                <w:szCs w:val="22"/>
                <w:lang w:val="es-MX"/>
              </w:rPr>
            </w:pPr>
          </w:p>
        </w:tc>
        <w:tc>
          <w:tcPr>
            <w:tcW w:w="673" w:type="pct"/>
          </w:tcPr>
          <w:p w14:paraId="76BD00A1" w14:textId="77777777" w:rsidR="00782C07" w:rsidRDefault="00782C07" w:rsidP="00C05885">
            <w:pPr>
              <w:jc w:val="center"/>
              <w:rPr>
                <w:b/>
                <w:bCs/>
                <w:sz w:val="22"/>
                <w:szCs w:val="22"/>
                <w:lang w:val="es-MX"/>
              </w:rPr>
            </w:pPr>
          </w:p>
        </w:tc>
        <w:tc>
          <w:tcPr>
            <w:tcW w:w="546" w:type="pct"/>
          </w:tcPr>
          <w:p w14:paraId="4BCE24BC" w14:textId="77777777" w:rsidR="00782C07" w:rsidRPr="00782C07" w:rsidRDefault="00782C07" w:rsidP="00C05885">
            <w:pPr>
              <w:jc w:val="center"/>
              <w:rPr>
                <w:b/>
                <w:bCs/>
                <w:sz w:val="22"/>
                <w:szCs w:val="22"/>
                <w:lang w:val="es-MX"/>
              </w:rPr>
            </w:pPr>
          </w:p>
        </w:tc>
        <w:tc>
          <w:tcPr>
            <w:tcW w:w="738" w:type="pct"/>
          </w:tcPr>
          <w:p w14:paraId="3E643110" w14:textId="77777777" w:rsidR="00782C07" w:rsidRPr="00782C07" w:rsidRDefault="00782C07" w:rsidP="00C05885">
            <w:pPr>
              <w:jc w:val="center"/>
              <w:rPr>
                <w:b/>
                <w:bCs/>
                <w:sz w:val="22"/>
                <w:szCs w:val="22"/>
                <w:lang w:val="es-MX"/>
              </w:rPr>
            </w:pPr>
          </w:p>
        </w:tc>
        <w:tc>
          <w:tcPr>
            <w:tcW w:w="498" w:type="pct"/>
          </w:tcPr>
          <w:p w14:paraId="24BB1AD1" w14:textId="77777777" w:rsidR="00782C07" w:rsidRDefault="00782C07" w:rsidP="00C05885">
            <w:pPr>
              <w:jc w:val="center"/>
              <w:rPr>
                <w:b/>
                <w:bCs/>
                <w:sz w:val="22"/>
                <w:szCs w:val="22"/>
                <w:lang w:val="es-MX"/>
              </w:rPr>
            </w:pPr>
          </w:p>
        </w:tc>
      </w:tr>
      <w:tr w:rsidR="00782C07" w:rsidRPr="00782C07" w14:paraId="3C271863" w14:textId="77777777" w:rsidTr="00782C07">
        <w:tc>
          <w:tcPr>
            <w:tcW w:w="3764" w:type="pct"/>
            <w:gridSpan w:val="5"/>
          </w:tcPr>
          <w:p w14:paraId="682836FB" w14:textId="77777777" w:rsidR="00782C07" w:rsidRPr="00782C07" w:rsidRDefault="00782C07" w:rsidP="00782C07">
            <w:pPr>
              <w:jc w:val="right"/>
              <w:rPr>
                <w:b/>
                <w:bCs/>
                <w:sz w:val="22"/>
                <w:szCs w:val="22"/>
                <w:lang w:val="es-MX"/>
              </w:rPr>
            </w:pPr>
            <w:r w:rsidRPr="00782C07">
              <w:rPr>
                <w:b/>
                <w:bCs/>
                <w:sz w:val="22"/>
                <w:szCs w:val="22"/>
                <w:lang w:val="es-MX"/>
              </w:rPr>
              <w:t>TOTAL</w:t>
            </w:r>
          </w:p>
        </w:tc>
        <w:tc>
          <w:tcPr>
            <w:tcW w:w="738" w:type="pct"/>
          </w:tcPr>
          <w:p w14:paraId="69D23B89" w14:textId="77777777" w:rsidR="00782C07" w:rsidRPr="00782C07" w:rsidRDefault="00782C07" w:rsidP="00C05885">
            <w:pPr>
              <w:jc w:val="center"/>
              <w:rPr>
                <w:b/>
                <w:bCs/>
                <w:sz w:val="22"/>
                <w:szCs w:val="22"/>
                <w:lang w:val="es-MX"/>
              </w:rPr>
            </w:pPr>
          </w:p>
        </w:tc>
        <w:tc>
          <w:tcPr>
            <w:tcW w:w="498" w:type="pct"/>
          </w:tcPr>
          <w:p w14:paraId="4142D661" w14:textId="77777777" w:rsidR="00782C07" w:rsidRPr="00782C07" w:rsidRDefault="00782C07" w:rsidP="00C05885">
            <w:pPr>
              <w:jc w:val="center"/>
              <w:rPr>
                <w:b/>
                <w:bCs/>
                <w:sz w:val="22"/>
                <w:szCs w:val="22"/>
                <w:lang w:val="es-MX"/>
              </w:rPr>
            </w:pPr>
          </w:p>
        </w:tc>
      </w:tr>
    </w:tbl>
    <w:p w14:paraId="6DDD1A88" w14:textId="77777777" w:rsidR="00782C07" w:rsidRPr="003E3A06" w:rsidRDefault="00782C07" w:rsidP="003E3A06">
      <w:pPr>
        <w:jc w:val="both"/>
        <w:rPr>
          <w:sz w:val="20"/>
          <w:szCs w:val="20"/>
          <w:lang w:val="es-MX"/>
        </w:rPr>
      </w:pPr>
    </w:p>
    <w:sectPr w:rsidR="00782C07" w:rsidRPr="003E3A06" w:rsidSect="00C22858">
      <w:pgSz w:w="16838" w:h="11906" w:orient="landscape"/>
      <w:pgMar w:top="1701" w:right="141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577DF" w14:textId="77777777" w:rsidR="000A0C9A" w:rsidRDefault="000A0C9A" w:rsidP="00782C07">
      <w:pPr>
        <w:spacing w:after="0" w:line="240" w:lineRule="auto"/>
      </w:pPr>
      <w:r>
        <w:separator/>
      </w:r>
    </w:p>
  </w:endnote>
  <w:endnote w:type="continuationSeparator" w:id="0">
    <w:p w14:paraId="1C9F84F8" w14:textId="77777777" w:rsidR="000A0C9A" w:rsidRDefault="000A0C9A" w:rsidP="00782C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A883B" w14:textId="77777777" w:rsidR="00C22858" w:rsidRDefault="00C2285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EE176" w14:textId="77777777" w:rsidR="00C22858" w:rsidRDefault="00C2285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E6F0D" w14:textId="4408765C" w:rsidR="00C22858" w:rsidRPr="00C22858" w:rsidRDefault="00C22858">
    <w:pPr>
      <w:pStyle w:val="Piedepgina"/>
      <w:rPr>
        <w:i/>
        <w:iCs/>
        <w:sz w:val="28"/>
        <w:szCs w:val="28"/>
      </w:rPr>
    </w:pPr>
    <w:r w:rsidRPr="00C22858">
      <w:rPr>
        <w:i/>
        <w:iCs/>
        <w:sz w:val="28"/>
        <w:szCs w:val="28"/>
      </w:rPr>
      <w:t>Nota: Se envía</w:t>
    </w:r>
    <w:r>
      <w:rPr>
        <w:i/>
        <w:iCs/>
        <w:sz w:val="28"/>
        <w:szCs w:val="28"/>
      </w:rPr>
      <w:t>n</w:t>
    </w:r>
    <w:r w:rsidRPr="00C22858">
      <w:rPr>
        <w:i/>
        <w:iCs/>
        <w:sz w:val="28"/>
        <w:szCs w:val="28"/>
      </w:rPr>
      <w:t xml:space="preserve"> las fotografías por WeTransfer </w:t>
    </w:r>
    <w:r>
      <w:rPr>
        <w:i/>
        <w:iCs/>
        <w:sz w:val="28"/>
        <w:szCs w:val="28"/>
      </w:rPr>
      <w:t xml:space="preserve">a su correo </w:t>
    </w:r>
    <w:r w:rsidRPr="00C22858">
      <w:rPr>
        <w:i/>
        <w:iCs/>
        <w:sz w:val="28"/>
        <w:szCs w:val="28"/>
      </w:rPr>
      <w:t>y tiene tres días para descargarlo. Luego de ese plazo, no se hace</w:t>
    </w:r>
    <w:r>
      <w:rPr>
        <w:i/>
        <w:iCs/>
        <w:sz w:val="28"/>
        <w:szCs w:val="28"/>
      </w:rPr>
      <w:t>n</w:t>
    </w:r>
    <w:r w:rsidRPr="00C22858">
      <w:rPr>
        <w:i/>
        <w:iCs/>
        <w:sz w:val="28"/>
        <w:szCs w:val="28"/>
      </w:rPr>
      <w:t xml:space="preserve"> reenvíos.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9D5ED" w14:textId="77777777" w:rsidR="000A0C9A" w:rsidRDefault="000A0C9A" w:rsidP="00782C07">
      <w:pPr>
        <w:spacing w:after="0" w:line="240" w:lineRule="auto"/>
      </w:pPr>
      <w:r>
        <w:separator/>
      </w:r>
    </w:p>
  </w:footnote>
  <w:footnote w:type="continuationSeparator" w:id="0">
    <w:p w14:paraId="131AA243" w14:textId="77777777" w:rsidR="000A0C9A" w:rsidRDefault="000A0C9A" w:rsidP="00782C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9E8C2" w14:textId="77777777" w:rsidR="00C22858" w:rsidRDefault="00C2285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E4268" w14:textId="7EEC5D95" w:rsidR="00782C07" w:rsidRDefault="00782C07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CCF0C9F" wp14:editId="0094854C">
          <wp:simplePos x="0" y="0"/>
          <wp:positionH relativeFrom="column">
            <wp:posOffset>-183515</wp:posOffset>
          </wp:positionH>
          <wp:positionV relativeFrom="paragraph">
            <wp:posOffset>-248920</wp:posOffset>
          </wp:positionV>
          <wp:extent cx="752475" cy="752475"/>
          <wp:effectExtent l="0" t="0" r="9525" b="9525"/>
          <wp:wrapNone/>
          <wp:docPr id="962039334" name="Imagen 1" descr="Imagen que contiene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2039334" name="Imagen 1" descr="Imagen que contiene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75" cy="752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04BF0" w14:textId="77777777" w:rsidR="00C22858" w:rsidRDefault="00C2285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FB6"/>
    <w:rsid w:val="000A0C9A"/>
    <w:rsid w:val="000D516B"/>
    <w:rsid w:val="00167A58"/>
    <w:rsid w:val="00280161"/>
    <w:rsid w:val="003B09BC"/>
    <w:rsid w:val="003E3A06"/>
    <w:rsid w:val="004402B4"/>
    <w:rsid w:val="00697CFD"/>
    <w:rsid w:val="00704C6A"/>
    <w:rsid w:val="00782C07"/>
    <w:rsid w:val="0082343B"/>
    <w:rsid w:val="008D180A"/>
    <w:rsid w:val="008D496D"/>
    <w:rsid w:val="0091442E"/>
    <w:rsid w:val="00A60E09"/>
    <w:rsid w:val="00B120D3"/>
    <w:rsid w:val="00B42FB6"/>
    <w:rsid w:val="00BB0A01"/>
    <w:rsid w:val="00C22858"/>
    <w:rsid w:val="00E3321E"/>
    <w:rsid w:val="00E61C4C"/>
    <w:rsid w:val="00EC7194"/>
    <w:rsid w:val="00FA3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74EC79E"/>
  <w15:chartTrackingRefBased/>
  <w15:docId w15:val="{D042DD1C-62B8-42FD-8C73-375E73EED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42F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42F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42F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42F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42F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42F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42F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42F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42F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42F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42F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42F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42FB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42FB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42FB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42FB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42FB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42FB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42F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42F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42F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42F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42F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42FB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42FB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42FB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42F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42FB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42FB6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B42F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82C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82C07"/>
  </w:style>
  <w:style w:type="paragraph" w:styleId="Piedepgina">
    <w:name w:val="footer"/>
    <w:basedOn w:val="Normal"/>
    <w:link w:val="PiedepginaCar"/>
    <w:uiPriority w:val="99"/>
    <w:unhideWhenUsed/>
    <w:rsid w:val="00782C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82C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4086D-1E18-4DC3-A99D-AD98E7152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393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Archivo Arzobispal</dc:creator>
  <cp:keywords/>
  <dc:description/>
  <cp:lastModifiedBy>Juan Antonio Carrillo</cp:lastModifiedBy>
  <cp:revision>2</cp:revision>
  <dcterms:created xsi:type="dcterms:W3CDTF">2026-03-16T20:32:00Z</dcterms:created>
  <dcterms:modified xsi:type="dcterms:W3CDTF">2026-03-16T20:32:00Z</dcterms:modified>
</cp:coreProperties>
</file>